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AD66" w14:textId="15D3CF9D" w:rsidR="009B496A" w:rsidRDefault="009B496A" w:rsidP="3DB3368C">
      <w:pPr>
        <w:spacing w:after="0" w:line="240" w:lineRule="auto"/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253"/>
        <w:gridCol w:w="4678"/>
        <w:gridCol w:w="723"/>
      </w:tblGrid>
      <w:tr w:rsidR="009B496A" w:rsidRPr="00A97D8C" w14:paraId="07BAFF6A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11D0" w14:textId="060BD210" w:rsidR="009B496A" w:rsidRDefault="009B496A" w:rsidP="3DB336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3DB336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Appendix 1 </w:t>
            </w:r>
          </w:p>
          <w:p w14:paraId="4B1F511A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60D56678" w14:textId="5DE79AF5" w:rsidR="009B496A" w:rsidRPr="00A97D8C" w:rsidRDefault="00267230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9B496A"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th International Professional Competition </w:t>
            </w:r>
          </w:p>
        </w:tc>
      </w:tr>
      <w:tr w:rsidR="009B496A" w:rsidRPr="00A97D8C" w14:paraId="7BE6CF99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A3D1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"Learn, Know, Do, Can, Show"</w:t>
            </w:r>
          </w:p>
        </w:tc>
      </w:tr>
      <w:tr w:rsidR="009B496A" w:rsidRPr="00A97D8C" w14:paraId="4FB0A197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2403" w14:textId="44D4991D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Riga, Latvia (LV),  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March 202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9B496A" w:rsidRPr="00A97D8C" w14:paraId="65F9C3DC" w14:textId="77777777" w:rsidTr="004D5A61">
        <w:trPr>
          <w:trHeight w:val="3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96A" w:rsidRPr="00A97D8C" w14:paraId="6F2F942E" w14:textId="77777777" w:rsidTr="3DB3368C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0CB7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r:id="rId8" w:history="1">
              <w:r w:rsidRPr="00A97D8C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="009B496A" w:rsidRPr="00A97D8C" w14:paraId="458B818B" w14:textId="77777777" w:rsidTr="3DB3368C">
        <w:trPr>
          <w:trHeight w:val="331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3DB88" w14:textId="5A1E7BC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Deadline </w:t>
            </w:r>
            <w:r w:rsidR="00C628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of March 202</w:t>
            </w:r>
            <w:r w:rsidR="0078053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9B496A" w:rsidRPr="00A97D8C" w14:paraId="1520E9EB" w14:textId="77777777" w:rsidTr="3DB3368C">
        <w:trPr>
          <w:trHeight w:val="3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D226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14:paraId="0AF9D9CF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BAKER</w:t>
            </w:r>
          </w:p>
          <w:p w14:paraId="562C75D1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4627DA49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 institution 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664355AD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C15B52" w14:textId="77777777" w:rsidR="009B496A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 name, surname: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1A965116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96A" w:rsidRPr="00A97D8C" w14:paraId="4DAF9058" w14:textId="77777777" w:rsidTr="004D5A61">
        <w:trPr>
          <w:trHeight w:val="11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6D59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 ingredients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8A5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 quantity per particant (kg or piecies)</w:t>
            </w:r>
          </w:p>
        </w:tc>
      </w:tr>
      <w:tr w:rsidR="009B496A" w:rsidRPr="00A97D8C" w14:paraId="732777C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875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 Wheat flour – type 405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EAA2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5F430070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789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 Rye flour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9CD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09D25E7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C58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Corn flour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4BE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12BA663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EC8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 Coarse salt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18D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1171DC2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9EC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White sugar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2BE8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18C904C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52E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Butter 80%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637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58A02F38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B18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Vegetable oil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170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66F811DF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E7E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84D5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533246E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F44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Almonds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56C0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88E187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0B1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Hazelnu</w:t>
            </w:r>
            <w:r w:rsidR="005546B8" w:rsidRPr="00BD68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1FA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1A3D0741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BC7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Cumin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996B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60EDBAE9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916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Poppy seeds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86A4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57EB0B96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03C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Pumpkin seeds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B114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FA475B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FEB3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Sesame seeds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F348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35EF1F2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CB7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Sunflower seeds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29A5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1818BDE6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A57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Onion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F8A0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422A44AF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F47" w14:textId="77777777" w:rsidR="009B496A" w:rsidRPr="00BD68B6" w:rsidRDefault="009B496A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Carrots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0B5" w14:textId="77777777" w:rsidR="009B496A" w:rsidRPr="00A97D8C" w:rsidRDefault="009B496A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0C5B6A5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CDCB2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Garlic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8BA61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3164B1C8" w14:textId="77777777" w:rsidTr="00A03C8E">
        <w:trPr>
          <w:trHeight w:val="3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F2AFD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Spinach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DB198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FAA677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5FB77D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Fresh dill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BCD6B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BD68B6" w:rsidRPr="00A97D8C" w14:paraId="29B7427E" w14:textId="77777777" w:rsidTr="004D5A61">
        <w:trPr>
          <w:trHeight w:val="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4C3507" w14:textId="721605D2" w:rsidR="00BD68B6" w:rsidRPr="00BD68B6" w:rsidRDefault="004D7D01" w:rsidP="00BD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 pepper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5EC03" w14:textId="77777777" w:rsidR="00BD68B6" w:rsidRPr="00A97D8C" w:rsidRDefault="00BD68B6" w:rsidP="00BD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B734F1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848EC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Yeast (fresh pressed)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1300F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021DBE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7D046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Dry yeast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0889A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4E69F6D2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879633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Black olives, canned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15302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A321D8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2E2DB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Green olives, canned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3EF77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142CD2F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A7185" w14:textId="533D15CE" w:rsidR="009B496A" w:rsidRPr="00BD68B6" w:rsidRDefault="009B496A" w:rsidP="00B03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b/>
                <w:sz w:val="24"/>
                <w:szCs w:val="24"/>
              </w:rPr>
              <w:t>Spices: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B00AE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291887D3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BB8D4C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Curry,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6D796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22595FE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24410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Black pepper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831B3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2C7BD39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116402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Cardamon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11D2A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744A8C7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322EAB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Vanilla sugar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26E5D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1ADD11D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6B0DF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Cinnamon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403A5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02CE6974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5CA9A6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Nutmeg grounded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31CDC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4570D1B5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8E98FB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Coriander seeds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398E2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6A5028A4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16659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Thyme, dried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473E8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B496A" w:rsidRPr="00A97D8C" w14:paraId="746A1D12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63E3B5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Rosemary, dried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87F21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496A" w:rsidRPr="00A97D8C" w14:paraId="4A1EC754" w14:textId="77777777" w:rsidTr="00A545AF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401514" w14:textId="77777777" w:rsidR="009B496A" w:rsidRPr="00BD68B6" w:rsidRDefault="009B496A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Red paprika powder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3A62" w14:textId="77777777" w:rsidR="009B496A" w:rsidRPr="00A97D8C" w:rsidRDefault="009B496A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545AF" w:rsidRPr="00A97D8C" w14:paraId="4BC4E464" w14:textId="77777777" w:rsidTr="00A545AF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FC5D0" w14:textId="58B97F3A" w:rsidR="00A545AF" w:rsidRPr="00BD68B6" w:rsidRDefault="00A545AF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49355" w14:textId="77777777" w:rsidR="00A545AF" w:rsidRPr="00A97D8C" w:rsidRDefault="00A545AF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545AF" w:rsidRPr="00A97D8C" w14:paraId="4119A1F9" w14:textId="77777777" w:rsidTr="00A545AF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240BA9" w14:textId="7270DB0C" w:rsidR="00A545AF" w:rsidRPr="00BD68B6" w:rsidRDefault="00A545AF" w:rsidP="009B4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 umpkin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01F32" w14:textId="77777777" w:rsidR="00A545AF" w:rsidRPr="00A97D8C" w:rsidRDefault="00A545AF" w:rsidP="009B4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14:paraId="06BBA33E" w14:textId="147E16F3" w:rsidR="009B496A" w:rsidRDefault="009B496A" w:rsidP="3DB3368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9B496A" w:rsidSect="00EB21C4"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BF4"/>
    <w:multiLevelType w:val="hybridMultilevel"/>
    <w:tmpl w:val="102A5AF6"/>
    <w:lvl w:ilvl="0" w:tplc="EE828C4E">
      <w:numFmt w:val="decimal"/>
      <w:lvlText w:val="%1"/>
      <w:lvlJc w:val="left"/>
      <w:pPr>
        <w:ind w:left="11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07" w:hanging="360"/>
      </w:pPr>
    </w:lvl>
    <w:lvl w:ilvl="2" w:tplc="0426001B" w:tentative="1">
      <w:start w:val="1"/>
      <w:numFmt w:val="lowerRoman"/>
      <w:lvlText w:val="%3."/>
      <w:lvlJc w:val="right"/>
      <w:pPr>
        <w:ind w:left="2627" w:hanging="180"/>
      </w:pPr>
    </w:lvl>
    <w:lvl w:ilvl="3" w:tplc="0426000F" w:tentative="1">
      <w:start w:val="1"/>
      <w:numFmt w:val="decimal"/>
      <w:lvlText w:val="%4."/>
      <w:lvlJc w:val="left"/>
      <w:pPr>
        <w:ind w:left="3347" w:hanging="360"/>
      </w:pPr>
    </w:lvl>
    <w:lvl w:ilvl="4" w:tplc="04260019" w:tentative="1">
      <w:start w:val="1"/>
      <w:numFmt w:val="lowerLetter"/>
      <w:lvlText w:val="%5."/>
      <w:lvlJc w:val="left"/>
      <w:pPr>
        <w:ind w:left="4067" w:hanging="360"/>
      </w:pPr>
    </w:lvl>
    <w:lvl w:ilvl="5" w:tplc="0426001B" w:tentative="1">
      <w:start w:val="1"/>
      <w:numFmt w:val="lowerRoman"/>
      <w:lvlText w:val="%6."/>
      <w:lvlJc w:val="right"/>
      <w:pPr>
        <w:ind w:left="4787" w:hanging="180"/>
      </w:pPr>
    </w:lvl>
    <w:lvl w:ilvl="6" w:tplc="0426000F" w:tentative="1">
      <w:start w:val="1"/>
      <w:numFmt w:val="decimal"/>
      <w:lvlText w:val="%7."/>
      <w:lvlJc w:val="left"/>
      <w:pPr>
        <w:ind w:left="5507" w:hanging="360"/>
      </w:pPr>
    </w:lvl>
    <w:lvl w:ilvl="7" w:tplc="04260019" w:tentative="1">
      <w:start w:val="1"/>
      <w:numFmt w:val="lowerLetter"/>
      <w:lvlText w:val="%8."/>
      <w:lvlJc w:val="left"/>
      <w:pPr>
        <w:ind w:left="6227" w:hanging="360"/>
      </w:pPr>
    </w:lvl>
    <w:lvl w:ilvl="8" w:tplc="042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9B6780E"/>
    <w:multiLevelType w:val="hybridMultilevel"/>
    <w:tmpl w:val="20EA04FA"/>
    <w:lvl w:ilvl="0" w:tplc="5C361578"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7" w:hanging="360"/>
      </w:pPr>
    </w:lvl>
    <w:lvl w:ilvl="2" w:tplc="0426001B" w:tentative="1">
      <w:start w:val="1"/>
      <w:numFmt w:val="lowerRoman"/>
      <w:lvlText w:val="%3."/>
      <w:lvlJc w:val="right"/>
      <w:pPr>
        <w:ind w:left="2267" w:hanging="180"/>
      </w:pPr>
    </w:lvl>
    <w:lvl w:ilvl="3" w:tplc="0426000F" w:tentative="1">
      <w:start w:val="1"/>
      <w:numFmt w:val="decimal"/>
      <w:lvlText w:val="%4."/>
      <w:lvlJc w:val="left"/>
      <w:pPr>
        <w:ind w:left="2987" w:hanging="360"/>
      </w:pPr>
    </w:lvl>
    <w:lvl w:ilvl="4" w:tplc="04260019" w:tentative="1">
      <w:start w:val="1"/>
      <w:numFmt w:val="lowerLetter"/>
      <w:lvlText w:val="%5."/>
      <w:lvlJc w:val="left"/>
      <w:pPr>
        <w:ind w:left="3707" w:hanging="360"/>
      </w:pPr>
    </w:lvl>
    <w:lvl w:ilvl="5" w:tplc="0426001B" w:tentative="1">
      <w:start w:val="1"/>
      <w:numFmt w:val="lowerRoman"/>
      <w:lvlText w:val="%6."/>
      <w:lvlJc w:val="right"/>
      <w:pPr>
        <w:ind w:left="4427" w:hanging="180"/>
      </w:pPr>
    </w:lvl>
    <w:lvl w:ilvl="6" w:tplc="0426000F" w:tentative="1">
      <w:start w:val="1"/>
      <w:numFmt w:val="decimal"/>
      <w:lvlText w:val="%7."/>
      <w:lvlJc w:val="left"/>
      <w:pPr>
        <w:ind w:left="5147" w:hanging="360"/>
      </w:pPr>
    </w:lvl>
    <w:lvl w:ilvl="7" w:tplc="04260019" w:tentative="1">
      <w:start w:val="1"/>
      <w:numFmt w:val="lowerLetter"/>
      <w:lvlText w:val="%8."/>
      <w:lvlJc w:val="left"/>
      <w:pPr>
        <w:ind w:left="5867" w:hanging="360"/>
      </w:pPr>
    </w:lvl>
    <w:lvl w:ilvl="8" w:tplc="042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CBE4D9B"/>
    <w:multiLevelType w:val="hybridMultilevel"/>
    <w:tmpl w:val="CEB23C40"/>
    <w:lvl w:ilvl="0" w:tplc="D9A2AB5E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2233CE"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2" w:tplc="F7983FDA">
      <w:numFmt w:val="bullet"/>
      <w:lvlText w:val="•"/>
      <w:lvlJc w:val="left"/>
      <w:pPr>
        <w:ind w:left="2281" w:hanging="284"/>
      </w:pPr>
      <w:rPr>
        <w:rFonts w:hint="default"/>
        <w:lang w:val="en-US" w:eastAsia="en-US" w:bidi="ar-SA"/>
      </w:rPr>
    </w:lvl>
    <w:lvl w:ilvl="3" w:tplc="F8FEAA08">
      <w:numFmt w:val="bullet"/>
      <w:lvlText w:val="•"/>
      <w:lvlJc w:val="left"/>
      <w:pPr>
        <w:ind w:left="3221" w:hanging="284"/>
      </w:pPr>
      <w:rPr>
        <w:rFonts w:hint="default"/>
        <w:lang w:val="en-US" w:eastAsia="en-US" w:bidi="ar-SA"/>
      </w:rPr>
    </w:lvl>
    <w:lvl w:ilvl="4" w:tplc="7D48AA62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5" w:tplc="0314889C">
      <w:numFmt w:val="bullet"/>
      <w:lvlText w:val="•"/>
      <w:lvlJc w:val="left"/>
      <w:pPr>
        <w:ind w:left="5103" w:hanging="284"/>
      </w:pPr>
      <w:rPr>
        <w:rFonts w:hint="default"/>
        <w:lang w:val="en-US" w:eastAsia="en-US" w:bidi="ar-SA"/>
      </w:rPr>
    </w:lvl>
    <w:lvl w:ilvl="6" w:tplc="5FEC6F40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  <w:lvl w:ilvl="7" w:tplc="66B212A2">
      <w:numFmt w:val="bullet"/>
      <w:lvlText w:val="•"/>
      <w:lvlJc w:val="left"/>
      <w:pPr>
        <w:ind w:left="6984" w:hanging="284"/>
      </w:pPr>
      <w:rPr>
        <w:rFonts w:hint="default"/>
        <w:lang w:val="en-US" w:eastAsia="en-US" w:bidi="ar-SA"/>
      </w:rPr>
    </w:lvl>
    <w:lvl w:ilvl="8" w:tplc="0FB613BE">
      <w:numFmt w:val="bullet"/>
      <w:lvlText w:val="•"/>
      <w:lvlJc w:val="left"/>
      <w:pPr>
        <w:ind w:left="792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048570C"/>
    <w:multiLevelType w:val="hybridMultilevel"/>
    <w:tmpl w:val="D8E8C03C"/>
    <w:lvl w:ilvl="0" w:tplc="7116F88C"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521623608">
    <w:abstractNumId w:val="2"/>
  </w:num>
  <w:num w:numId="2" w16cid:durableId="1290478699">
    <w:abstractNumId w:val="3"/>
  </w:num>
  <w:num w:numId="3" w16cid:durableId="69160434">
    <w:abstractNumId w:val="1"/>
  </w:num>
  <w:num w:numId="4" w16cid:durableId="200628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DA"/>
    <w:rsid w:val="00002FDA"/>
    <w:rsid w:val="00255694"/>
    <w:rsid w:val="00267230"/>
    <w:rsid w:val="002D445B"/>
    <w:rsid w:val="003F1664"/>
    <w:rsid w:val="004D5A61"/>
    <w:rsid w:val="004D7D01"/>
    <w:rsid w:val="005546B8"/>
    <w:rsid w:val="00591895"/>
    <w:rsid w:val="005E2784"/>
    <w:rsid w:val="005F38F2"/>
    <w:rsid w:val="00631FEA"/>
    <w:rsid w:val="007046CB"/>
    <w:rsid w:val="007707B1"/>
    <w:rsid w:val="00780531"/>
    <w:rsid w:val="007B69B4"/>
    <w:rsid w:val="00822950"/>
    <w:rsid w:val="009130F0"/>
    <w:rsid w:val="009B496A"/>
    <w:rsid w:val="009E6B86"/>
    <w:rsid w:val="00A03C8E"/>
    <w:rsid w:val="00A5150B"/>
    <w:rsid w:val="00A545AF"/>
    <w:rsid w:val="00AE5272"/>
    <w:rsid w:val="00B03DB5"/>
    <w:rsid w:val="00B92669"/>
    <w:rsid w:val="00BD09D3"/>
    <w:rsid w:val="00BD68B6"/>
    <w:rsid w:val="00C62848"/>
    <w:rsid w:val="00D03998"/>
    <w:rsid w:val="00DA392F"/>
    <w:rsid w:val="00DD42F9"/>
    <w:rsid w:val="00E80DE0"/>
    <w:rsid w:val="00EB21C4"/>
    <w:rsid w:val="00EC0B55"/>
    <w:rsid w:val="2B8D43B7"/>
    <w:rsid w:val="3D3F12E2"/>
    <w:rsid w:val="3DB3368C"/>
    <w:rsid w:val="471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E209F"/>
  <w15:chartTrackingRefBased/>
  <w15:docId w15:val="{DA183D16-5B34-4561-B3A7-1A4A789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31FEA"/>
    <w:pPr>
      <w:widowControl w:val="0"/>
      <w:autoSpaceDE w:val="0"/>
      <w:autoSpaceDN w:val="0"/>
      <w:spacing w:before="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E52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cimino@apfvaltell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E5F59-9685-428A-867D-3A751C72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F7FEA-D142-4291-9B66-1145DDE7FA82}">
  <ds:schemaRefs>
    <ds:schemaRef ds:uri="http://schemas.microsoft.com/office/2006/metadata/properties"/>
    <ds:schemaRef ds:uri="http://schemas.microsoft.com/office/infopath/2007/PartnerControls"/>
    <ds:schemaRef ds:uri="706e4c71-a102-46fc-9d2d-81070affbf44"/>
  </ds:schemaRefs>
</ds:datastoreItem>
</file>

<file path=customXml/itemProps3.xml><?xml version="1.0" encoding="utf-8"?>
<ds:datastoreItem xmlns:ds="http://schemas.openxmlformats.org/officeDocument/2006/customXml" ds:itemID="{C98208FE-7BEF-4D3D-9DD4-E8760134C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Austruma</dc:creator>
  <cp:keywords/>
  <dc:description/>
  <cp:lastModifiedBy>Mikus Grigals</cp:lastModifiedBy>
  <cp:revision>2</cp:revision>
  <dcterms:created xsi:type="dcterms:W3CDTF">2025-12-15T11:22:00Z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